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9763" w14:textId="18BD828E" w:rsidR="00B9717E" w:rsidRDefault="00D64169" w:rsidP="00B9717E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Modello di accettazione Borsa di Ricerca - </w:t>
      </w:r>
      <w:r w:rsidR="00B9717E">
        <w:rPr>
          <w:rFonts w:asciiTheme="minorHAnsi" w:hAnsiTheme="minorHAnsi" w:cstheme="minorHAnsi"/>
          <w:bCs/>
        </w:rPr>
        <w:t>BANDO DI SELEZIONE PER IL CONFERIMENTO DI N. 01 BORSA DI RICERCA NELL’AMBITO DEL PROGETTO DI RICERCA (BANDO COMPETITIVO FISR2020IP_05553) “ATTRAVERSO CAPSULART: MIGLIORARE LA CONSERVAZIONE E LA SALUTE NEI SITI ARTISTICI E CULTURALI DURANTE GLI EVENTI PANDEMICI” - CUP B55F21002760001 – RESPONSABILE SCIENTIFICO PROF. FRANCESCA CASTANÒ</w:t>
      </w:r>
      <w:r w:rsidR="00B9717E">
        <w:rPr>
          <w:rFonts w:asciiTheme="minorHAnsi" w:hAnsiTheme="minorHAnsi" w:cstheme="minorHAnsi"/>
        </w:rPr>
        <w:t xml:space="preserve">_ D. D. prot. </w:t>
      </w:r>
      <w:r w:rsidR="00B9717E">
        <w:rPr>
          <w:rFonts w:ascii="Calibri" w:hAnsi="Calibri" w:cs="Calibri"/>
          <w:bCs/>
          <w:sz w:val="22"/>
          <w:szCs w:val="22"/>
        </w:rPr>
        <w:t xml:space="preserve">n. </w:t>
      </w:r>
      <w:r w:rsidR="00B9717E">
        <w:rPr>
          <w:rFonts w:ascii="Calibri" w:hAnsi="Calibri" w:cs="Calibri"/>
          <w:bCs/>
          <w:sz w:val="22"/>
          <w:szCs w:val="22"/>
        </w:rPr>
        <w:t>151885</w:t>
      </w:r>
      <w:r w:rsidR="00B9717E">
        <w:rPr>
          <w:rFonts w:ascii="Calibri" w:hAnsi="Calibri" w:cs="Calibri"/>
          <w:bCs/>
          <w:sz w:val="22"/>
          <w:szCs w:val="22"/>
        </w:rPr>
        <w:t xml:space="preserve"> del 0</w:t>
      </w:r>
      <w:r w:rsidR="00B9717E">
        <w:rPr>
          <w:rFonts w:ascii="Calibri" w:hAnsi="Calibri" w:cs="Calibri"/>
          <w:bCs/>
          <w:sz w:val="22"/>
          <w:szCs w:val="22"/>
        </w:rPr>
        <w:t>7</w:t>
      </w:r>
      <w:r w:rsidR="00B9717E">
        <w:rPr>
          <w:rFonts w:ascii="Calibri" w:hAnsi="Calibri" w:cs="Calibri"/>
          <w:bCs/>
          <w:sz w:val="22"/>
          <w:szCs w:val="22"/>
        </w:rPr>
        <w:t>/</w:t>
      </w:r>
      <w:r w:rsidR="00B9717E">
        <w:rPr>
          <w:rFonts w:ascii="Calibri" w:hAnsi="Calibri" w:cs="Calibri"/>
          <w:bCs/>
          <w:sz w:val="22"/>
          <w:szCs w:val="22"/>
        </w:rPr>
        <w:t>10</w:t>
      </w:r>
      <w:r w:rsidR="00B9717E">
        <w:rPr>
          <w:rFonts w:ascii="Calibri" w:hAnsi="Calibri" w:cs="Calibri"/>
          <w:bCs/>
          <w:sz w:val="22"/>
          <w:szCs w:val="22"/>
        </w:rPr>
        <w:t xml:space="preserve">/2021_repertorio n. </w:t>
      </w:r>
      <w:r w:rsidR="00B9717E">
        <w:rPr>
          <w:rFonts w:ascii="Calibri" w:hAnsi="Calibri" w:cs="Calibri"/>
          <w:bCs/>
          <w:sz w:val="22"/>
          <w:szCs w:val="22"/>
        </w:rPr>
        <w:t>132</w:t>
      </w:r>
      <w:r w:rsidR="00B9717E">
        <w:rPr>
          <w:rFonts w:ascii="Calibri" w:hAnsi="Calibri" w:cs="Calibri"/>
          <w:bCs/>
          <w:sz w:val="22"/>
          <w:szCs w:val="22"/>
        </w:rPr>
        <w:t>/2021</w:t>
      </w:r>
    </w:p>
    <w:p w14:paraId="7D413E02" w14:textId="77777777" w:rsidR="00B9717E" w:rsidRPr="00624CB7" w:rsidRDefault="00B9717E" w:rsidP="0076493F">
      <w:pPr>
        <w:tabs>
          <w:tab w:val="left" w:pos="5103"/>
        </w:tabs>
        <w:spacing w:line="276" w:lineRule="auto"/>
        <w:ind w:right="283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5916D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19A3D33F" w14:textId="1BB54159" w:rsidR="007979F5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9C1284">
        <w:rPr>
          <w:rFonts w:asciiTheme="minorHAnsi" w:hAnsiTheme="minorHAnsi" w:cstheme="minorHAnsi"/>
        </w:rPr>
        <w:t>assegnatario della Borsa di 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>“</w:t>
      </w:r>
      <w:r w:rsidR="00B9717E" w:rsidRPr="00F3326A">
        <w:rPr>
          <w:rFonts w:asciiTheme="minorHAnsi" w:hAnsiTheme="minorHAnsi" w:cstheme="minorHAnsi"/>
          <w:i/>
          <w:iCs/>
        </w:rPr>
        <w:t>Analisi e individuazione degli Istituti oggetto di analisi da sottoporre a sperimentazione CapsulART</w:t>
      </w:r>
      <w:r w:rsidR="00B9717E" w:rsidRPr="00F3326A">
        <w:rPr>
          <w:rFonts w:asciiTheme="minorHAnsi" w:hAnsiTheme="minorHAnsi" w:cstheme="minorHAnsi"/>
        </w:rPr>
        <w:t xml:space="preserve">” </w:t>
      </w:r>
      <w:r w:rsidR="00B9717E">
        <w:rPr>
          <w:rFonts w:asciiTheme="minorHAnsi" w:hAnsiTheme="minorHAnsi" w:cstheme="minorHAnsi"/>
        </w:rPr>
        <w:t xml:space="preserve">- </w:t>
      </w:r>
      <w:r w:rsidR="00634939">
        <w:rPr>
          <w:rFonts w:asciiTheme="minorHAnsi" w:hAnsiTheme="minorHAnsi" w:cstheme="minorHAnsi"/>
        </w:rPr>
        <w:t xml:space="preserve">Durata: 06 (sei) mesi </w:t>
      </w:r>
      <w:r w:rsidR="00B9717E" w:rsidRPr="00F3326A">
        <w:rPr>
          <w:rFonts w:asciiTheme="minorHAnsi" w:hAnsiTheme="minorHAnsi" w:cstheme="minorHAnsi"/>
        </w:rPr>
        <w:t xml:space="preserve">(entro e non oltre il 01 maggio 2022 salvo proroga) </w:t>
      </w:r>
      <w:r w:rsidR="00634939">
        <w:rPr>
          <w:rFonts w:asciiTheme="minorHAnsi" w:hAnsiTheme="minorHAnsi" w:cstheme="minorHAnsi"/>
        </w:rPr>
        <w:t xml:space="preserve">– </w:t>
      </w:r>
      <w:r w:rsidR="00354A44" w:rsidRPr="00354A44">
        <w:rPr>
          <w:rFonts w:asciiTheme="minorHAnsi" w:hAnsiTheme="minorHAnsi" w:cstheme="minorHAnsi"/>
        </w:rPr>
        <w:t>Tutor</w:t>
      </w:r>
      <w:r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>prof. Francesca Castanò</w:t>
      </w:r>
      <w:r>
        <w:rPr>
          <w:rFonts w:asciiTheme="minorHAnsi" w:hAnsiTheme="minorHAnsi" w:cstheme="minorHAnsi"/>
        </w:rPr>
        <w:t xml:space="preserve">, </w:t>
      </w:r>
      <w:r w:rsidRPr="00354A44">
        <w:rPr>
          <w:rFonts w:asciiTheme="minorHAnsi" w:hAnsiTheme="minorHAnsi" w:cstheme="minorHAnsi"/>
        </w:rPr>
        <w:t xml:space="preserve">nell’ambito </w:t>
      </w:r>
      <w:r w:rsidR="00B9717E">
        <w:rPr>
          <w:rFonts w:asciiTheme="minorHAnsi" w:hAnsiTheme="minorHAnsi" w:cstheme="minorHAnsi"/>
        </w:rPr>
        <w:t xml:space="preserve">del </w:t>
      </w:r>
      <w:r w:rsidR="00B9717E" w:rsidRPr="00BB409F">
        <w:rPr>
          <w:rFonts w:asciiTheme="minorHAnsi" w:hAnsiTheme="minorHAnsi" w:cstheme="minorHAnsi"/>
          <w:bCs/>
        </w:rPr>
        <w:t>progetto di ricerca (bando competitivo FISR2020IP_05553) “ATTRAVERSO CAPSULART: MIGLIORARE LA CONSERVAZIONE E LA SALUTE NEI SITI ARTISTICI E CULTURALI DURANTE GLI EVENTI PANDEMICI” - CUP B55F21002760001</w:t>
      </w: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47225C4F" w:rsidR="007979F5" w:rsidRDefault="009C1284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 xml:space="preserve"> iniziare l’attività di ricerca nei tempi e nei modi indicati dal Tutor della borsa;</w:t>
      </w:r>
    </w:p>
    <w:p w14:paraId="08677D32" w14:textId="033FABFE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lastRenderedPageBreak/>
        <w:t>espletare l’attività regolarmente e ininterrottamente per l’intero periodo della durata della borsa al fine di dare un supporto rilevante alle finalità scientifiche del progetto di ricerca e riportarle quotidianamente in apposito registro, controfirmato dal Tutor, nel rispetto del monte orario di almeno 900 ore. 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>che in caso di mendaci dichiarazioni incorrerà nelle pene stabilite dal codice penale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31929EE1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 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3D7A" w14:textId="77777777" w:rsidR="005916D8" w:rsidRDefault="005916D8" w:rsidP="00A00AEE">
      <w:r>
        <w:separator/>
      </w:r>
    </w:p>
  </w:endnote>
  <w:endnote w:type="continuationSeparator" w:id="0">
    <w:p w14:paraId="60171475" w14:textId="77777777" w:rsidR="005916D8" w:rsidRDefault="005916D8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C492" w14:textId="77777777" w:rsidR="005916D8" w:rsidRDefault="005916D8" w:rsidP="00A00AEE">
      <w:r>
        <w:separator/>
      </w:r>
    </w:p>
  </w:footnote>
  <w:footnote w:type="continuationSeparator" w:id="0">
    <w:p w14:paraId="58118614" w14:textId="77777777" w:rsidR="005916D8" w:rsidRDefault="005916D8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64994"/>
    <w:multiLevelType w:val="hybridMultilevel"/>
    <w:tmpl w:val="A59E2A54"/>
    <w:lvl w:ilvl="0" w:tplc="22E06002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7"/>
  </w:num>
  <w:num w:numId="5">
    <w:abstractNumId w:val="3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18"/>
  </w:num>
  <w:num w:numId="23">
    <w:abstractNumId w:val="4"/>
  </w:num>
  <w:num w:numId="24">
    <w:abstractNumId w:val="9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4418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8467E"/>
    <w:rsid w:val="00290F21"/>
    <w:rsid w:val="002A1A93"/>
    <w:rsid w:val="002B3B84"/>
    <w:rsid w:val="002C4390"/>
    <w:rsid w:val="002D26F3"/>
    <w:rsid w:val="002D2EE6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16D8"/>
    <w:rsid w:val="0059358F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B3CB4"/>
    <w:rsid w:val="006D1AEA"/>
    <w:rsid w:val="006E33F4"/>
    <w:rsid w:val="006E66DC"/>
    <w:rsid w:val="006E7E29"/>
    <w:rsid w:val="006F08A7"/>
    <w:rsid w:val="006F39DD"/>
    <w:rsid w:val="00711243"/>
    <w:rsid w:val="007365DC"/>
    <w:rsid w:val="007509DF"/>
    <w:rsid w:val="00760775"/>
    <w:rsid w:val="0076493F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44FA"/>
    <w:rsid w:val="008167CF"/>
    <w:rsid w:val="00834835"/>
    <w:rsid w:val="0084640D"/>
    <w:rsid w:val="0085705C"/>
    <w:rsid w:val="00877DF0"/>
    <w:rsid w:val="008A0116"/>
    <w:rsid w:val="008A28F9"/>
    <w:rsid w:val="008A3519"/>
    <w:rsid w:val="008A4A57"/>
    <w:rsid w:val="008B00DD"/>
    <w:rsid w:val="008D1840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03C17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9717E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A43DB"/>
    <w:rsid w:val="00DB4D1F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595A-18A1-45AF-8142-43FFAFC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4</cp:revision>
  <cp:lastPrinted>2021-04-07T10:02:00Z</cp:lastPrinted>
  <dcterms:created xsi:type="dcterms:W3CDTF">2021-11-03T08:49:00Z</dcterms:created>
  <dcterms:modified xsi:type="dcterms:W3CDTF">2021-11-03T11:45:00Z</dcterms:modified>
</cp:coreProperties>
</file>