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0EB4AF28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</w:t>
      </w:r>
      <w:r w:rsidR="00682789">
        <w:rPr>
          <w:rFonts w:ascii="Calibri" w:hAnsi="Calibri"/>
        </w:rPr>
        <w:t>2</w:t>
      </w:r>
      <w:r w:rsidR="00996448">
        <w:rPr>
          <w:rFonts w:ascii="Calibri" w:hAnsi="Calibri"/>
        </w:rPr>
        <w:t>-202</w:t>
      </w:r>
      <w:r w:rsidR="00682789">
        <w:rPr>
          <w:rFonts w:ascii="Calibri" w:hAnsi="Calibri"/>
        </w:rPr>
        <w:t>3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</w:t>
      </w:r>
      <w:r w:rsidR="00B00F27">
        <w:rPr>
          <w:rFonts w:ascii="Calibri" w:hAnsi="Calibri"/>
        </w:rPr>
        <w:t>/contratto</w:t>
      </w:r>
      <w:r w:rsidR="00CD232D">
        <w:rPr>
          <w:rFonts w:ascii="Calibri" w:hAnsi="Calibri"/>
        </w:rPr>
        <w:t xml:space="preserve"> dell’incarico di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3521">
    <w:abstractNumId w:val="3"/>
  </w:num>
  <w:num w:numId="2" w16cid:durableId="1104888667">
    <w:abstractNumId w:val="2"/>
  </w:num>
  <w:num w:numId="3" w16cid:durableId="1527064673">
    <w:abstractNumId w:val="1"/>
  </w:num>
  <w:num w:numId="4" w16cid:durableId="165052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4D666B"/>
    <w:rsid w:val="005E7820"/>
    <w:rsid w:val="005F10AB"/>
    <w:rsid w:val="00680D85"/>
    <w:rsid w:val="00682789"/>
    <w:rsid w:val="00687F03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00F27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16D2-9077-4886-B35B-9DD3B9A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Alfonso Maria Rinaldi</cp:lastModifiedBy>
  <cp:revision>7</cp:revision>
  <cp:lastPrinted>2019-09-05T06:23:00Z</cp:lastPrinted>
  <dcterms:created xsi:type="dcterms:W3CDTF">2019-09-05T07:31:00Z</dcterms:created>
  <dcterms:modified xsi:type="dcterms:W3CDTF">2022-07-05T06:42:00Z</dcterms:modified>
</cp:coreProperties>
</file>