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0B33F799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</w:t>
      </w:r>
      <w:r w:rsidR="00EC125A">
        <w:rPr>
          <w:rFonts w:ascii="Calibri" w:hAnsi="Calibri"/>
        </w:rPr>
        <w:t>3</w:t>
      </w:r>
      <w:r w:rsidR="00996448">
        <w:rPr>
          <w:rFonts w:ascii="Calibri" w:hAnsi="Calibri"/>
        </w:rPr>
        <w:t>-202</w:t>
      </w:r>
      <w:r w:rsidR="00EC125A">
        <w:rPr>
          <w:rFonts w:ascii="Calibri" w:hAnsi="Calibri"/>
        </w:rPr>
        <w:t>4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</w:t>
      </w:r>
      <w:r w:rsidR="00B00F27">
        <w:rPr>
          <w:rFonts w:ascii="Calibri" w:hAnsi="Calibri"/>
        </w:rPr>
        <w:t>/contratto</w:t>
      </w:r>
      <w:r w:rsidR="00CD232D">
        <w:rPr>
          <w:rFonts w:ascii="Calibri" w:hAnsi="Calibri"/>
        </w:rPr>
        <w:t xml:space="preserve"> dell’incarico di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63521">
    <w:abstractNumId w:val="3"/>
  </w:num>
  <w:num w:numId="2" w16cid:durableId="1104888667">
    <w:abstractNumId w:val="2"/>
  </w:num>
  <w:num w:numId="3" w16cid:durableId="1527064673">
    <w:abstractNumId w:val="1"/>
  </w:num>
  <w:num w:numId="4" w16cid:durableId="165052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4D666B"/>
    <w:rsid w:val="005E7820"/>
    <w:rsid w:val="005F10AB"/>
    <w:rsid w:val="00680D85"/>
    <w:rsid w:val="00682789"/>
    <w:rsid w:val="00687F03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00F27"/>
    <w:rsid w:val="00B111EC"/>
    <w:rsid w:val="00CD232D"/>
    <w:rsid w:val="00D53FE6"/>
    <w:rsid w:val="00D9422F"/>
    <w:rsid w:val="00EC125A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16D2-9077-4886-B35B-9DD3B9A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Alfonso Maria Rinaldi</cp:lastModifiedBy>
  <cp:revision>8</cp:revision>
  <cp:lastPrinted>2019-09-05T06:23:00Z</cp:lastPrinted>
  <dcterms:created xsi:type="dcterms:W3CDTF">2019-09-05T07:31:00Z</dcterms:created>
  <dcterms:modified xsi:type="dcterms:W3CDTF">2023-07-05T08:25:00Z</dcterms:modified>
</cp:coreProperties>
</file>