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090E" w14:textId="41A8C2AF" w:rsidR="00E14A73" w:rsidRDefault="00E14A73" w:rsidP="00E14A73">
      <w:pPr>
        <w:ind w:left="106"/>
        <w:jc w:val="right"/>
        <w:rPr>
          <w:rFonts w:ascii="Arial" w:eastAsia="Arial" w:hAnsi="Arial" w:cs="Arial"/>
          <w:b/>
          <w:sz w:val="22"/>
          <w:szCs w:val="22"/>
          <w:u w:val="single" w:color="000000"/>
        </w:rPr>
      </w:pPr>
      <w:r>
        <w:rPr>
          <w:rFonts w:ascii="Arial" w:eastAsia="Arial" w:hAnsi="Arial" w:cs="Arial"/>
          <w:b/>
          <w:sz w:val="22"/>
          <w:szCs w:val="22"/>
          <w:u w:val="single" w:color="000000"/>
        </w:rPr>
        <w:t>Allegato A</w:t>
      </w:r>
    </w:p>
    <w:p w14:paraId="79979C59" w14:textId="77777777" w:rsidR="00E14A73" w:rsidRDefault="00E14A73" w:rsidP="00E14A73">
      <w:pPr>
        <w:ind w:left="106"/>
        <w:jc w:val="center"/>
        <w:rPr>
          <w:rFonts w:ascii="Arial" w:eastAsia="Arial" w:hAnsi="Arial" w:cs="Arial"/>
          <w:b/>
          <w:sz w:val="22"/>
          <w:szCs w:val="22"/>
          <w:u w:val="single" w:color="000000"/>
        </w:rPr>
      </w:pPr>
    </w:p>
    <w:p w14:paraId="27C5C6D8" w14:textId="77777777" w:rsidR="00E14A73" w:rsidRDefault="00E14A73" w:rsidP="00E14A73">
      <w:pPr>
        <w:ind w:left="106"/>
        <w:jc w:val="center"/>
        <w:rPr>
          <w:rFonts w:ascii="Arial" w:eastAsia="Arial" w:hAnsi="Arial" w:cs="Arial"/>
          <w:b/>
          <w:sz w:val="22"/>
          <w:szCs w:val="22"/>
          <w:u w:val="single" w:color="000000"/>
        </w:rPr>
      </w:pPr>
    </w:p>
    <w:p w14:paraId="1B8EE352" w14:textId="485609E1" w:rsidR="00E14A73" w:rsidRDefault="00E14A73" w:rsidP="00E14A73">
      <w:pPr>
        <w:ind w:left="10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 w:color="000000"/>
        </w:rPr>
        <w:t>Dichiarazione di presa d’atto della modalità telematica del colloquio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3B39156" w14:textId="77777777" w:rsidR="00E14A73" w:rsidRDefault="00E14A73" w:rsidP="00E14A73">
      <w:pPr>
        <w:ind w:left="106"/>
        <w:jc w:val="center"/>
        <w:rPr>
          <w:rFonts w:ascii="Arial" w:hAnsi="Arial" w:cs="Arial"/>
          <w:b/>
          <w:sz w:val="22"/>
          <w:szCs w:val="22"/>
        </w:rPr>
      </w:pPr>
    </w:p>
    <w:p w14:paraId="2ADB7433" w14:textId="77777777" w:rsidR="00E14A73" w:rsidRDefault="00E14A73" w:rsidP="00E14A73">
      <w:pPr>
        <w:ind w:left="106"/>
        <w:jc w:val="center"/>
        <w:rPr>
          <w:rFonts w:ascii="Arial" w:hAnsi="Arial" w:cs="Arial"/>
          <w:sz w:val="22"/>
          <w:szCs w:val="22"/>
        </w:rPr>
      </w:pPr>
    </w:p>
    <w:p w14:paraId="400587D8" w14:textId="77777777" w:rsidR="00E14A73" w:rsidRDefault="00E14A73" w:rsidP="00E14A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 nato/a __________________________ provincia di ______________ il ___ / ___ / ______, </w:t>
      </w:r>
    </w:p>
    <w:p w14:paraId="2F392F9A" w14:textId="77777777" w:rsidR="00E14A73" w:rsidRDefault="00E14A73" w:rsidP="00E14A73">
      <w:pPr>
        <w:ind w:left="110"/>
        <w:jc w:val="center"/>
        <w:rPr>
          <w:rFonts w:ascii="Arial" w:hAnsi="Arial" w:cs="Arial"/>
          <w:b/>
          <w:sz w:val="22"/>
          <w:szCs w:val="22"/>
        </w:rPr>
      </w:pPr>
    </w:p>
    <w:p w14:paraId="3FE40162" w14:textId="77777777" w:rsidR="00E14A73" w:rsidRDefault="00E14A73" w:rsidP="00E14A73">
      <w:pPr>
        <w:ind w:left="11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DICHIARA </w:t>
      </w:r>
    </w:p>
    <w:p w14:paraId="2915EFA9" w14:textId="77777777" w:rsidR="00E14A73" w:rsidRDefault="00E14A73" w:rsidP="00E14A73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997DED1" w14:textId="77777777" w:rsidR="00E14A73" w:rsidRDefault="00E14A73" w:rsidP="00E14A73">
      <w:pPr>
        <w:numPr>
          <w:ilvl w:val="0"/>
          <w:numId w:val="1"/>
        </w:numPr>
        <w:spacing w:after="105" w:line="256" w:lineRule="auto"/>
        <w:ind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prendere atto che la prova relativa al concorso in oggetto si svolge in modalità telematica; </w:t>
      </w:r>
    </w:p>
    <w:p w14:paraId="624BC925" w14:textId="77777777" w:rsidR="00E14A73" w:rsidRDefault="00E14A73" w:rsidP="00E14A73">
      <w:pPr>
        <w:numPr>
          <w:ilvl w:val="0"/>
          <w:numId w:val="1"/>
        </w:numPr>
        <w:spacing w:after="105" w:line="256" w:lineRule="auto"/>
        <w:ind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consapevole che il collegamento deve essere audio e video; </w:t>
      </w:r>
    </w:p>
    <w:p w14:paraId="10708CC0" w14:textId="77777777" w:rsidR="00E14A73" w:rsidRDefault="00E14A73" w:rsidP="00E14A73">
      <w:pPr>
        <w:numPr>
          <w:ilvl w:val="0"/>
          <w:numId w:val="1"/>
        </w:numPr>
        <w:spacing w:after="138" w:line="256" w:lineRule="auto"/>
        <w:ind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proprio contatto telefonico è</w:t>
      </w:r>
      <w:r>
        <w:rPr>
          <w:rFonts w:ascii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hAnsi="Arial" w:cs="Arial"/>
          <w:sz w:val="22"/>
          <w:szCs w:val="22"/>
          <w:u w:val="single" w:color="000000"/>
        </w:rPr>
        <w:tab/>
      </w:r>
      <w:r>
        <w:rPr>
          <w:rFonts w:ascii="Arial" w:hAnsi="Arial" w:cs="Arial"/>
          <w:sz w:val="22"/>
          <w:szCs w:val="22"/>
          <w:u w:val="single" w:color="000000"/>
        </w:rPr>
        <w:tab/>
      </w:r>
      <w:r>
        <w:rPr>
          <w:rFonts w:ascii="Arial" w:hAnsi="Arial" w:cs="Arial"/>
          <w:sz w:val="22"/>
          <w:szCs w:val="22"/>
        </w:rPr>
        <w:t xml:space="preserve">; </w:t>
      </w:r>
    </w:p>
    <w:p w14:paraId="48D46257" w14:textId="77777777" w:rsidR="00E14A73" w:rsidRDefault="00E14A73" w:rsidP="00E14A73">
      <w:pPr>
        <w:numPr>
          <w:ilvl w:val="0"/>
          <w:numId w:val="1"/>
        </w:numPr>
        <w:spacing w:line="352" w:lineRule="auto"/>
        <w:ind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ab/>
        <w:t xml:space="preserve">il </w:t>
      </w:r>
      <w:r>
        <w:rPr>
          <w:rFonts w:ascii="Arial" w:hAnsi="Arial" w:cs="Arial"/>
          <w:sz w:val="22"/>
          <w:szCs w:val="22"/>
        </w:rPr>
        <w:tab/>
        <w:t xml:space="preserve">proprio </w:t>
      </w:r>
      <w:r>
        <w:rPr>
          <w:rFonts w:ascii="Arial" w:hAnsi="Arial" w:cs="Arial"/>
          <w:sz w:val="22"/>
          <w:szCs w:val="22"/>
        </w:rPr>
        <w:tab/>
        <w:t xml:space="preserve">contatto </w:t>
      </w:r>
      <w:r>
        <w:rPr>
          <w:rFonts w:ascii="Arial" w:hAnsi="Arial" w:cs="Arial"/>
          <w:sz w:val="22"/>
          <w:szCs w:val="22"/>
        </w:rPr>
        <w:tab/>
        <w:t xml:space="preserve">telematico </w:t>
      </w:r>
      <w:r>
        <w:rPr>
          <w:rFonts w:ascii="Arial" w:hAnsi="Arial" w:cs="Arial"/>
          <w:sz w:val="22"/>
          <w:szCs w:val="22"/>
        </w:rPr>
        <w:tab/>
        <w:t xml:space="preserve">(Microsoft </w:t>
      </w:r>
      <w:r>
        <w:rPr>
          <w:rFonts w:ascii="Arial" w:hAnsi="Arial" w:cs="Arial"/>
          <w:sz w:val="22"/>
          <w:szCs w:val="22"/>
        </w:rPr>
        <w:tab/>
        <w:t xml:space="preserve">Teams) </w:t>
      </w:r>
      <w:r>
        <w:rPr>
          <w:rFonts w:ascii="Arial" w:hAnsi="Arial" w:cs="Arial"/>
          <w:sz w:val="22"/>
          <w:szCs w:val="22"/>
        </w:rPr>
        <w:tab/>
        <w:t>è:</w:t>
      </w:r>
      <w:r>
        <w:rPr>
          <w:rFonts w:ascii="Arial" w:eastAsia="Segoe UI" w:hAnsi="Arial" w:cs="Arial"/>
          <w:b/>
          <w:color w:val="2A2A2A"/>
          <w:sz w:val="22"/>
          <w:szCs w:val="22"/>
        </w:rPr>
        <w:t xml:space="preserve"> ____________________________________</w:t>
      </w:r>
    </w:p>
    <w:p w14:paraId="16CD6D1D" w14:textId="77777777" w:rsidR="00E14A73" w:rsidRDefault="00E14A73" w:rsidP="00E14A73">
      <w:pPr>
        <w:numPr>
          <w:ilvl w:val="0"/>
          <w:numId w:val="1"/>
        </w:numPr>
        <w:spacing w:after="117" w:line="256" w:lineRule="auto"/>
        <w:ind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proprio indirizzo di posta elettronica è</w:t>
      </w:r>
      <w:r>
        <w:rPr>
          <w:rFonts w:ascii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hAnsi="Arial" w:cs="Arial"/>
          <w:sz w:val="22"/>
          <w:szCs w:val="22"/>
          <w:u w:val="single" w:color="000000"/>
        </w:rPr>
        <w:tab/>
        <w:t>______________________________</w:t>
      </w:r>
      <w:proofErr w:type="gramStart"/>
      <w:r>
        <w:rPr>
          <w:rFonts w:ascii="Arial" w:hAnsi="Arial" w:cs="Arial"/>
          <w:sz w:val="22"/>
          <w:szCs w:val="22"/>
          <w:u w:val="single" w:color="000000"/>
        </w:rPr>
        <w:t xml:space="preserve">_ </w:t>
      </w:r>
      <w:r>
        <w:rPr>
          <w:rFonts w:ascii="Arial" w:hAnsi="Arial" w:cs="Arial"/>
          <w:sz w:val="22"/>
          <w:szCs w:val="22"/>
        </w:rPr>
        <w:t>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1DFAC47" w14:textId="77777777" w:rsidR="00E14A73" w:rsidRDefault="00E14A73" w:rsidP="00E14A73">
      <w:pPr>
        <w:numPr>
          <w:ilvl w:val="0"/>
          <w:numId w:val="1"/>
        </w:numPr>
        <w:spacing w:line="348" w:lineRule="auto"/>
        <w:ind w:hanging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impegnarsi ad essere sempre reperibile nel corso dell’espletamento della prova concorsuale mediante i già menzionati contatti e a comunicare alla commissione immediatamente, mediante qualsiasi mezzo idoneo, eventuali impedimenti sopravvenuti non dipendenti dalla propria volontà; • di essere consapevole delle proprie responsabilità penali e civili, impegnandosi ad astenersi da qualsiasi comportamento che possa direttamente o indirettamente pregiudicare il regolare svolgimento della procedura concorsuale.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CE10937" w14:textId="77777777" w:rsidR="00E14A73" w:rsidRDefault="00E14A73" w:rsidP="00E14A73">
      <w:pPr>
        <w:rPr>
          <w:rFonts w:ascii="Arial" w:hAnsi="Arial" w:cs="Arial"/>
          <w:sz w:val="22"/>
          <w:szCs w:val="22"/>
        </w:rPr>
      </w:pPr>
    </w:p>
    <w:p w14:paraId="402B72A0" w14:textId="77777777" w:rsidR="00E14A73" w:rsidRDefault="00E14A73" w:rsidP="00E14A73">
      <w:pPr>
        <w:spacing w:after="146"/>
        <w:rPr>
          <w:rFonts w:ascii="Arial" w:hAnsi="Arial" w:cs="Arial"/>
          <w:sz w:val="22"/>
          <w:szCs w:val="22"/>
        </w:rPr>
      </w:pPr>
    </w:p>
    <w:p w14:paraId="5DD93053" w14:textId="77777777" w:rsidR="00E14A73" w:rsidRDefault="00E14A73" w:rsidP="00E14A73">
      <w:pPr>
        <w:spacing w:after="38"/>
        <w:ind w:left="457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dichiarante </w:t>
      </w:r>
    </w:p>
    <w:p w14:paraId="701FD5F0" w14:textId="77777777" w:rsidR="00E14A73" w:rsidRDefault="00E14A73" w:rsidP="00E14A73">
      <w:pPr>
        <w:tabs>
          <w:tab w:val="center" w:pos="7245"/>
        </w:tabs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</w:t>
      </w:r>
    </w:p>
    <w:p w14:paraId="105F46B6" w14:textId="77777777" w:rsidR="00E14A73" w:rsidRDefault="00E14A73" w:rsidP="00E14A73">
      <w:pPr>
        <w:jc w:val="both"/>
        <w:rPr>
          <w:rFonts w:ascii="Arial" w:hAnsi="Arial" w:cs="Arial"/>
        </w:rPr>
      </w:pPr>
    </w:p>
    <w:p w14:paraId="66C29802" w14:textId="77777777" w:rsidR="00E41930" w:rsidRDefault="00E41930"/>
    <w:sectPr w:rsidR="00E41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C7925"/>
    <w:multiLevelType w:val="hybridMultilevel"/>
    <w:tmpl w:val="BAAA8D2A"/>
    <w:lvl w:ilvl="0" w:tplc="0BA63C2A">
      <w:start w:val="1"/>
      <w:numFmt w:val="bullet"/>
      <w:lvlText w:val="•"/>
      <w:lvlJc w:val="left"/>
      <w:pPr>
        <w:ind w:left="2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742B24">
      <w:start w:val="1"/>
      <w:numFmt w:val="bullet"/>
      <w:lvlText w:val="o"/>
      <w:lvlJc w:val="left"/>
      <w:pPr>
        <w:ind w:left="11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2C2FC56">
      <w:start w:val="1"/>
      <w:numFmt w:val="bullet"/>
      <w:lvlText w:val="▪"/>
      <w:lvlJc w:val="left"/>
      <w:pPr>
        <w:ind w:left="19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E8FEFE">
      <w:start w:val="1"/>
      <w:numFmt w:val="bullet"/>
      <w:lvlText w:val="•"/>
      <w:lvlJc w:val="left"/>
      <w:pPr>
        <w:ind w:left="26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F647CC">
      <w:start w:val="1"/>
      <w:numFmt w:val="bullet"/>
      <w:lvlText w:val="o"/>
      <w:lvlJc w:val="left"/>
      <w:pPr>
        <w:ind w:left="33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54B66E">
      <w:start w:val="1"/>
      <w:numFmt w:val="bullet"/>
      <w:lvlText w:val="▪"/>
      <w:lvlJc w:val="left"/>
      <w:pPr>
        <w:ind w:left="40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8BEF76E">
      <w:start w:val="1"/>
      <w:numFmt w:val="bullet"/>
      <w:lvlText w:val="•"/>
      <w:lvlJc w:val="left"/>
      <w:pPr>
        <w:ind w:left="47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E6EA1CE">
      <w:start w:val="1"/>
      <w:numFmt w:val="bullet"/>
      <w:lvlText w:val="o"/>
      <w:lvlJc w:val="left"/>
      <w:pPr>
        <w:ind w:left="55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B4671C">
      <w:start w:val="1"/>
      <w:numFmt w:val="bullet"/>
      <w:lvlText w:val="▪"/>
      <w:lvlJc w:val="left"/>
      <w:pPr>
        <w:ind w:left="62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7454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5F"/>
    <w:rsid w:val="003574A9"/>
    <w:rsid w:val="004D275F"/>
    <w:rsid w:val="00E14A73"/>
    <w:rsid w:val="00E41930"/>
    <w:rsid w:val="00F2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E389"/>
  <w15:chartTrackingRefBased/>
  <w15:docId w15:val="{62C1C36C-B80D-48EC-B04C-FAD937C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A73"/>
    <w:pPr>
      <w:spacing w:after="0" w:line="240" w:lineRule="auto"/>
    </w:pPr>
    <w:rPr>
      <w:rFonts w:ascii="Cambria" w:eastAsia="MS Mincho" w:hAnsi="Cambria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27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7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7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7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7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7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7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7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7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7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7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7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7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7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7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D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7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7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7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7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D27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7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Lombardi</dc:creator>
  <cp:keywords/>
  <dc:description/>
  <cp:lastModifiedBy>Luciana Lombardi</cp:lastModifiedBy>
  <cp:revision>2</cp:revision>
  <dcterms:created xsi:type="dcterms:W3CDTF">2026-01-23T08:54:00Z</dcterms:created>
  <dcterms:modified xsi:type="dcterms:W3CDTF">2026-01-23T08:55:00Z</dcterms:modified>
</cp:coreProperties>
</file>